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D5" w:rsidRPr="00087175" w:rsidRDefault="00551ED5" w:rsidP="00551ED5">
      <w:pPr>
        <w:pBdr>
          <w:top w:val="single" w:sz="4" w:space="1" w:color="auto"/>
          <w:bottom w:val="single" w:sz="4" w:space="1" w:color="auto"/>
        </w:pBdr>
        <w:jc w:val="both"/>
        <w:rPr>
          <w:rFonts w:cstheme="minorHAnsi"/>
          <w:sz w:val="24"/>
          <w:szCs w:val="24"/>
          <w:lang w:val="es-ES_tradnl"/>
        </w:rPr>
      </w:pPr>
      <w:r w:rsidRPr="00087175">
        <w:rPr>
          <w:rFonts w:cstheme="minorHAnsi"/>
          <w:sz w:val="24"/>
          <w:szCs w:val="24"/>
          <w:lang w:val="es-ES_tradnl"/>
        </w:rPr>
        <w:t>PROCEDIMIENTO PARA LA PRESENTACIÓN DE QUEJAS Y RECLAMACIONES SOBRE EL FUNCIONAMIENTO DE</w:t>
      </w:r>
      <w:r w:rsidR="00307137" w:rsidRPr="00087175">
        <w:rPr>
          <w:rFonts w:cstheme="minorHAnsi"/>
          <w:sz w:val="24"/>
          <w:szCs w:val="24"/>
          <w:lang w:val="es-ES_tradnl"/>
        </w:rPr>
        <w:t xml:space="preserve"> LOS</w:t>
      </w:r>
      <w:r w:rsidRPr="00087175">
        <w:rPr>
          <w:rFonts w:cstheme="minorHAnsi"/>
          <w:sz w:val="24"/>
          <w:szCs w:val="24"/>
          <w:lang w:val="es-ES_tradnl"/>
        </w:rPr>
        <w:t xml:space="preserve"> SERVICIO</w:t>
      </w:r>
      <w:r w:rsidR="00307137" w:rsidRPr="00087175">
        <w:rPr>
          <w:rFonts w:cstheme="minorHAnsi"/>
          <w:sz w:val="24"/>
          <w:szCs w:val="24"/>
          <w:lang w:val="es-ES_tradnl"/>
        </w:rPr>
        <w:t>S</w:t>
      </w:r>
      <w:r w:rsidRPr="00087175">
        <w:rPr>
          <w:rFonts w:cstheme="minorHAnsi"/>
          <w:sz w:val="24"/>
          <w:szCs w:val="24"/>
          <w:lang w:val="es-ES_tradnl"/>
        </w:rPr>
        <w:t xml:space="preserve"> QUE PRESTA EL CONSORCIO URBANÍSTICO PARA LA REHABILITACIÓN DE PUERTO DE LA CRUZ</w:t>
      </w:r>
    </w:p>
    <w:p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Descripción del Procedimiento</w:t>
      </w:r>
    </w:p>
    <w:p w:rsidR="00551ED5" w:rsidRPr="002A4723" w:rsidRDefault="00551ED5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 xml:space="preserve">A través del sistema de sugerencias y reclamaciones el ciudadano puede manifestar cualquier insatisfacción o disconformidad con la actuación del Consorcio urbanístico para la rehabilitación de Puerto de la Cruz, así como realizar cualquier sugerencia sobre su funcionamiento. </w:t>
      </w:r>
    </w:p>
    <w:p w:rsidR="00551ED5" w:rsidRPr="002A4723" w:rsidRDefault="00551ED5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 xml:space="preserve">Con este sistema se pretende la mejora continua de nuestro catálogo de servicios y procedimientos. </w:t>
      </w:r>
    </w:p>
    <w:p w:rsidR="00551ED5" w:rsidRPr="002A4723" w:rsidRDefault="00551ED5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ATENCIÓN: TENGA EN CUENTA QUE CUANDO SE TRATE DE UNA QUEJA QUE IMPLIQUE ALGÚN TIPO DE PELIGRO PÚBLICO DEBE AVISAR AL TELÉFONO 092 DEL CUERPO DE POLICÍA O BIEN AL 112 DE EMERGENCIAS.</w:t>
      </w:r>
    </w:p>
    <w:p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Descripción del Trámite</w:t>
      </w:r>
    </w:p>
    <w:p w:rsidR="00551ED5" w:rsidRPr="002A4723" w:rsidRDefault="00551ED5" w:rsidP="002A4723">
      <w:pPr>
        <w:spacing w:before="100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Se entiende por:</w:t>
      </w:r>
    </w:p>
    <w:p w:rsidR="00551ED5" w:rsidRPr="002A4723" w:rsidRDefault="00551ED5" w:rsidP="002A4723">
      <w:pPr>
        <w:spacing w:before="280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b/>
          <w:bCs/>
          <w:color w:val="595959" w:themeColor="text1" w:themeTint="A6"/>
          <w:sz w:val="24"/>
          <w:szCs w:val="24"/>
          <w:u w:val="single"/>
          <w:lang w:eastAsia="es-ES"/>
        </w:rPr>
        <w:t>Sugerencia</w:t>
      </w:r>
      <w:r w:rsidRPr="002A4723">
        <w:rPr>
          <w:rFonts w:eastAsia="Times New Roman" w:cstheme="minorHAnsi"/>
          <w:color w:val="595959" w:themeColor="text1" w:themeTint="A6"/>
          <w:sz w:val="24"/>
          <w:szCs w:val="24"/>
          <w:lang w:eastAsia="es-ES"/>
        </w:rPr>
        <w:t xml:space="preserve">, </w:t>
      </w:r>
      <w:r w:rsidRPr="002A4723">
        <w:rPr>
          <w:rFonts w:eastAsia="Times New Roman" w:cstheme="minorHAnsi"/>
          <w:sz w:val="24"/>
          <w:szCs w:val="24"/>
          <w:lang w:eastAsia="es-ES"/>
        </w:rPr>
        <w:t>la recomendación, planteamiento o propuesta que se formulen en relación con una mejora en la prestación de los servicios incluidos en el Catálogo de Servicios de este Consorcio urbanístico. </w:t>
      </w:r>
    </w:p>
    <w:p w:rsidR="00551ED5" w:rsidRPr="00551ED5" w:rsidRDefault="00551ED5" w:rsidP="002A4723">
      <w:pPr>
        <w:spacing w:before="280" w:after="0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s-ES"/>
        </w:rPr>
      </w:pPr>
      <w:r w:rsidRPr="002A4723">
        <w:rPr>
          <w:rFonts w:eastAsia="Times New Roman" w:cstheme="minorHAnsi"/>
          <w:b/>
          <w:bCs/>
          <w:color w:val="595959" w:themeColor="text1" w:themeTint="A6"/>
          <w:sz w:val="24"/>
          <w:szCs w:val="24"/>
          <w:u w:val="single"/>
          <w:lang w:eastAsia="es-ES"/>
        </w:rPr>
        <w:t>Reclamación</w:t>
      </w:r>
      <w:r w:rsidRPr="002A4723">
        <w:rPr>
          <w:rFonts w:eastAsia="Times New Roman" w:cstheme="minorHAnsi"/>
          <w:color w:val="595959" w:themeColor="text1" w:themeTint="A6"/>
          <w:sz w:val="24"/>
          <w:szCs w:val="24"/>
          <w:lang w:eastAsia="es-ES"/>
        </w:rPr>
        <w:t>,</w:t>
      </w:r>
      <w:r w:rsidRPr="00551ED5">
        <w:rPr>
          <w:rFonts w:eastAsia="Times New Roman" w:cstheme="minorHAnsi"/>
          <w:color w:val="777777"/>
          <w:sz w:val="24"/>
          <w:szCs w:val="24"/>
          <w:lang w:eastAsia="es-ES"/>
        </w:rPr>
        <w:t xml:space="preserve"> </w:t>
      </w:r>
      <w:r w:rsidRPr="002A4723">
        <w:rPr>
          <w:rFonts w:eastAsia="Times New Roman" w:cstheme="minorHAnsi"/>
          <w:sz w:val="24"/>
          <w:szCs w:val="24"/>
          <w:lang w:eastAsia="es-ES"/>
        </w:rPr>
        <w:t>la queja que se formule por retraso, desatención o deficiencias en el funcionamiento de los servicios que se prestan desde este Consorcio urbanístico. </w:t>
      </w:r>
    </w:p>
    <w:p w:rsidR="00551ED5" w:rsidRPr="00551ED5" w:rsidRDefault="00551ED5" w:rsidP="002A4723">
      <w:pPr>
        <w:spacing w:before="280" w:after="0" w:line="240" w:lineRule="auto"/>
        <w:jc w:val="both"/>
        <w:rPr>
          <w:rFonts w:eastAsia="Times New Roman" w:cstheme="minorHAnsi"/>
          <w:color w:val="777777"/>
          <w:sz w:val="24"/>
          <w:szCs w:val="24"/>
          <w:lang w:eastAsia="es-ES"/>
        </w:rPr>
      </w:pPr>
      <w:r w:rsidRPr="002A4723">
        <w:rPr>
          <w:rFonts w:eastAsia="Times New Roman" w:cstheme="minorHAnsi"/>
          <w:b/>
          <w:bCs/>
          <w:color w:val="595959" w:themeColor="text1" w:themeTint="A6"/>
          <w:sz w:val="24"/>
          <w:szCs w:val="24"/>
          <w:u w:val="single"/>
          <w:lang w:eastAsia="es-ES"/>
        </w:rPr>
        <w:t>NO SE INCLUYEN</w:t>
      </w:r>
      <w:r w:rsidRPr="002A4723">
        <w:rPr>
          <w:rFonts w:eastAsia="Times New Roman" w:cstheme="minorHAnsi"/>
          <w:color w:val="595959" w:themeColor="text1" w:themeTint="A6"/>
          <w:sz w:val="24"/>
          <w:szCs w:val="24"/>
          <w:lang w:eastAsia="es-ES"/>
        </w:rPr>
        <w:t> </w:t>
      </w:r>
      <w:r w:rsidRPr="002A4723">
        <w:rPr>
          <w:rFonts w:eastAsia="Times New Roman" w:cstheme="minorHAnsi"/>
          <w:sz w:val="24"/>
          <w:szCs w:val="24"/>
          <w:lang w:eastAsia="es-ES"/>
        </w:rPr>
        <w:t>y, por tanto, no serán admitidas a trámite, las siguientes solicitudes:</w:t>
      </w:r>
    </w:p>
    <w:p w:rsidR="00551ED5" w:rsidRPr="002A4723" w:rsidRDefault="00551ED5" w:rsidP="002A4723">
      <w:pPr>
        <w:numPr>
          <w:ilvl w:val="0"/>
          <w:numId w:val="1"/>
        </w:numPr>
        <w:spacing w:before="160"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tengan relación con competencias del Ayuntamiento de Puerto de la Cruz, o de cualquier otra administración consorciada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versen sobre un procedimiento judicial abierto 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tengan por objeto actividades o servicios que no sean competencia directa de este Consorcio urbanístico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pretendan reformas en el modelo de gestión de los servicios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pretendan el reconocimiento de un particular o concreto derecho o interés subjetivo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se formulen de forma anónima o aquéllas en las que no resulte acreditada la verdadera identidad de quien la presente.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supongan manifiesta y evidente mala fe o uso abusivo del procedimiento con el interés de perturbar o paralizar a la Administración.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Aquellas cuya tramitación irrogue perjuicio al legítimo derecho de terceras personas.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que estén desprovistas, manifiestamente, de fundamentación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lastRenderedPageBreak/>
        <w:t xml:space="preserve">Cualquier sugerencia o reclamación que, por su naturaleza y finalidad, no tenga por objeto proponer la mejora de los servicios </w:t>
      </w:r>
      <w:r w:rsidR="00307137" w:rsidRPr="002A4723">
        <w:rPr>
          <w:rFonts w:eastAsia="Times New Roman" w:cstheme="minorHAnsi"/>
          <w:sz w:val="24"/>
          <w:szCs w:val="24"/>
          <w:lang w:eastAsia="es-ES"/>
        </w:rPr>
        <w:t>que se prestan en este Consorcio urbanístico</w:t>
      </w:r>
      <w:r w:rsidRPr="002A4723">
        <w:rPr>
          <w:rFonts w:eastAsia="Times New Roman" w:cstheme="minorHAnsi"/>
          <w:sz w:val="24"/>
          <w:szCs w:val="24"/>
          <w:lang w:eastAsia="es-ES"/>
        </w:rPr>
        <w:t>.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 xml:space="preserve">Los recursos administrativos, esto es, la impugnación de actos o disposiciones </w:t>
      </w:r>
      <w:r w:rsidR="00307137" w:rsidRPr="002A4723">
        <w:rPr>
          <w:rFonts w:eastAsia="Times New Roman" w:cstheme="minorHAnsi"/>
          <w:sz w:val="24"/>
          <w:szCs w:val="24"/>
          <w:lang w:eastAsia="es-ES"/>
        </w:rPr>
        <w:t>administrativos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solicitudes o comunicaciones constitutivas del derecho de petición contemplado en la Ley Orgánica 4/2001, de 12 de noviembre.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 xml:space="preserve">Las incidencias, partes, informes, etc. efectuadas por los propios servicios </w:t>
      </w:r>
      <w:r w:rsidR="00307137" w:rsidRPr="002A4723">
        <w:rPr>
          <w:rFonts w:eastAsia="Times New Roman" w:cstheme="minorHAnsi"/>
          <w:sz w:val="24"/>
          <w:szCs w:val="24"/>
          <w:lang w:eastAsia="es-ES"/>
        </w:rPr>
        <w:t>del Consorcio urbanístico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>Las solicitudes de información.</w:t>
      </w:r>
    </w:p>
    <w:p w:rsidR="00551ED5" w:rsidRPr="002A4723" w:rsidRDefault="00551ED5" w:rsidP="002A4723">
      <w:pPr>
        <w:numPr>
          <w:ilvl w:val="0"/>
          <w:numId w:val="1"/>
        </w:numPr>
        <w:spacing w:before="40"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es-ES"/>
        </w:rPr>
      </w:pPr>
      <w:r w:rsidRPr="002A4723">
        <w:rPr>
          <w:rFonts w:eastAsia="Times New Roman" w:cstheme="minorHAnsi"/>
          <w:sz w:val="24"/>
          <w:szCs w:val="24"/>
          <w:lang w:eastAsia="es-ES"/>
        </w:rPr>
        <w:t xml:space="preserve">Las reclamaciones del personal </w:t>
      </w:r>
      <w:r w:rsidR="00307137" w:rsidRPr="002A4723">
        <w:rPr>
          <w:rFonts w:eastAsia="Times New Roman" w:cstheme="minorHAnsi"/>
          <w:sz w:val="24"/>
          <w:szCs w:val="24"/>
          <w:lang w:eastAsia="es-ES"/>
        </w:rPr>
        <w:t>del Consorcio urbanístico</w:t>
      </w:r>
      <w:r w:rsidRPr="002A4723">
        <w:rPr>
          <w:rFonts w:eastAsia="Times New Roman" w:cstheme="minorHAnsi"/>
          <w:sz w:val="24"/>
          <w:szCs w:val="24"/>
          <w:lang w:eastAsia="es-ES"/>
        </w:rPr>
        <w:t xml:space="preserve"> respecto a su particular relación de servicio.</w:t>
      </w:r>
    </w:p>
    <w:p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Documentos</w:t>
      </w:r>
    </w:p>
    <w:p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Se puede adjuntar cualquier documentación que el reclamante considere adecuada para el caso que plantee.</w:t>
      </w:r>
    </w:p>
    <w:p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Se pone a disposición del ciudadano la instancia general del Consorcio urbanístico para formular cualquier queja o reclamación.</w:t>
      </w:r>
    </w:p>
    <w:p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¿Dónde y cuándo presentarla?</w:t>
      </w:r>
    </w:p>
    <w:p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Presencialmente, en el Registro del Consorcio urbanístico para la rehabilitación de Puerto de la Cruz</w:t>
      </w:r>
    </w:p>
    <w:p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Dirección: Calle Zamora, 11, esquina C/ Iriarte, 29. Edificio Torreblanca, local bajo</w:t>
      </w:r>
    </w:p>
    <w:p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Horario: de lunes a viernes, de 09:00 a 14:00 horas, excepto festivos</w:t>
      </w:r>
    </w:p>
    <w:p w:rsidR="00307137" w:rsidRPr="002A4723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  <w:shd w:val="clear" w:color="auto" w:fill="FAFAFA"/>
        </w:rPr>
      </w:pPr>
      <w:r w:rsidRPr="002A4723">
        <w:rPr>
          <w:rFonts w:cstheme="minorHAnsi"/>
          <w:sz w:val="24"/>
          <w:szCs w:val="24"/>
          <w:shd w:val="clear" w:color="auto" w:fill="FAFAFA"/>
        </w:rPr>
        <w:t>Teléfono: 922372998</w:t>
      </w:r>
    </w:p>
    <w:p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¿Quién resuelve?</w:t>
      </w:r>
    </w:p>
    <w:p w:rsidR="00307137" w:rsidRPr="00087175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  <w:r w:rsidRPr="00087175">
        <w:rPr>
          <w:rFonts w:cstheme="minorHAnsi"/>
          <w:sz w:val="24"/>
          <w:szCs w:val="24"/>
        </w:rPr>
        <w:t>Cada uno de los servicios objeto de una sugerencia o una reclamación</w:t>
      </w:r>
    </w:p>
    <w:p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Órgano tramitador</w:t>
      </w:r>
    </w:p>
    <w:p w:rsidR="00307137" w:rsidRPr="00087175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  <w:r w:rsidRPr="00087175">
        <w:rPr>
          <w:rFonts w:cstheme="minorHAnsi"/>
          <w:sz w:val="24"/>
          <w:szCs w:val="24"/>
        </w:rPr>
        <w:t>El Servicio Administrativo del Consorcio urbanístico para la rehabilitación de Puerto de la Cruz</w:t>
      </w:r>
    </w:p>
    <w:p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Plazo de resolución</w:t>
      </w:r>
    </w:p>
    <w:p w:rsidR="00307137" w:rsidRPr="00087175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  <w:r w:rsidRPr="00087175">
        <w:rPr>
          <w:rFonts w:cstheme="minorHAnsi"/>
          <w:sz w:val="24"/>
          <w:szCs w:val="24"/>
        </w:rPr>
        <w:t>Diez (10) días hábiles</w:t>
      </w:r>
    </w:p>
    <w:p w:rsidR="00307137" w:rsidRPr="002A4723" w:rsidRDefault="00307137" w:rsidP="002A4723">
      <w:pPr>
        <w:spacing w:before="280" w:after="0"/>
        <w:jc w:val="both"/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</w:pPr>
      <w:r w:rsidRPr="002A4723">
        <w:rPr>
          <w:rFonts w:cstheme="minorHAnsi"/>
          <w:b/>
          <w:color w:val="595959" w:themeColor="text1" w:themeTint="A6"/>
          <w:sz w:val="24"/>
          <w:szCs w:val="24"/>
          <w:u w:val="single"/>
          <w:shd w:val="clear" w:color="auto" w:fill="FAFAFA"/>
        </w:rPr>
        <w:t>Fundamentos legales</w:t>
      </w:r>
    </w:p>
    <w:p w:rsidR="00307137" w:rsidRPr="00087175" w:rsidRDefault="00307137" w:rsidP="002A4723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  <w:r w:rsidRPr="00087175">
        <w:rPr>
          <w:rFonts w:cstheme="minorHAnsi"/>
          <w:sz w:val="24"/>
          <w:szCs w:val="24"/>
        </w:rPr>
        <w:t>Ley 7/1985, de 2 de abril, Reguladora de las</w:t>
      </w:r>
      <w:r w:rsidR="00087175" w:rsidRPr="00087175">
        <w:rPr>
          <w:rFonts w:cstheme="minorHAnsi"/>
          <w:sz w:val="24"/>
          <w:szCs w:val="24"/>
        </w:rPr>
        <w:t xml:space="preserve"> Bases del Régimen Local</w:t>
      </w:r>
    </w:p>
    <w:p w:rsidR="00087175" w:rsidRPr="00087175" w:rsidRDefault="00087175" w:rsidP="002A4723">
      <w:pPr>
        <w:spacing w:before="100" w:after="0" w:line="240" w:lineRule="auto"/>
        <w:jc w:val="both"/>
        <w:rPr>
          <w:rFonts w:cstheme="minorHAnsi"/>
          <w:sz w:val="24"/>
          <w:szCs w:val="24"/>
        </w:rPr>
      </w:pPr>
      <w:r w:rsidRPr="00087175">
        <w:rPr>
          <w:rFonts w:cstheme="minorHAnsi"/>
          <w:sz w:val="24"/>
          <w:szCs w:val="24"/>
        </w:rPr>
        <w:t>Ley 39/2015, de 1 de octubre, del Procedimiento Administrativo Común de las Administraciones Públicas</w:t>
      </w:r>
    </w:p>
    <w:sectPr w:rsidR="00087175" w:rsidRPr="00087175" w:rsidSect="002A4723">
      <w:headerReference w:type="default" r:id="rId7"/>
      <w:pgSz w:w="11906" w:h="16838"/>
      <w:pgMar w:top="207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E89" w:rsidRDefault="008E4E89" w:rsidP="002A4723">
      <w:pPr>
        <w:spacing w:after="0" w:line="240" w:lineRule="auto"/>
      </w:pPr>
      <w:r>
        <w:separator/>
      </w:r>
    </w:p>
  </w:endnote>
  <w:endnote w:type="continuationSeparator" w:id="0">
    <w:p w:rsidR="008E4E89" w:rsidRDefault="008E4E89" w:rsidP="002A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E89" w:rsidRDefault="008E4E89" w:rsidP="002A4723">
      <w:pPr>
        <w:spacing w:after="0" w:line="240" w:lineRule="auto"/>
      </w:pPr>
      <w:r>
        <w:separator/>
      </w:r>
    </w:p>
  </w:footnote>
  <w:footnote w:type="continuationSeparator" w:id="0">
    <w:p w:rsidR="008E4E89" w:rsidRDefault="008E4E89" w:rsidP="002A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485" w:rsidRPr="00D87485" w:rsidRDefault="00D87485" w:rsidP="00D874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</w:tabs>
      <w:spacing w:after="0" w:line="240" w:lineRule="auto"/>
      <w:ind w:left="4253" w:right="-852"/>
      <w:rPr>
        <w:rFonts w:eastAsia="Times New Roman" w:cstheme="minorHAnsi"/>
        <w:lang w:eastAsia="es-ES"/>
      </w:rPr>
    </w:pPr>
    <w:bookmarkStart w:id="0" w:name="_GoBack"/>
    <w:r w:rsidRPr="00D87485">
      <w:rPr>
        <w:rFonts w:eastAsia="Times New Roman" w:cstheme="minorHAnsi"/>
        <w:noProof/>
        <w:lang w:eastAsia="es-ES"/>
      </w:rPr>
      <w:drawing>
        <wp:anchor distT="0" distB="0" distL="114300" distR="114300" simplePos="0" relativeHeight="251660288" behindDoc="0" locked="0" layoutInCell="1" allowOverlap="1" wp14:anchorId="5F7503C7" wp14:editId="271EC60E">
          <wp:simplePos x="0" y="0"/>
          <wp:positionH relativeFrom="column">
            <wp:posOffset>-1057275</wp:posOffset>
          </wp:positionH>
          <wp:positionV relativeFrom="paragraph">
            <wp:posOffset>-431165</wp:posOffset>
          </wp:positionV>
          <wp:extent cx="2776855" cy="1258570"/>
          <wp:effectExtent l="0" t="0" r="4445" b="0"/>
          <wp:wrapNone/>
          <wp:docPr id="3" name="Imagen 32" descr="Logo Consorcio rehabilitación Puerto de la 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31" t="787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D87485">
      <w:rPr>
        <w:rFonts w:eastAsia="Times New Roman" w:cstheme="minorHAnsi"/>
        <w:lang w:eastAsia="es-ES"/>
      </w:rPr>
      <w:t>Administración</w:t>
    </w:r>
  </w:p>
  <w:p w:rsidR="00D87485" w:rsidRPr="00D87485" w:rsidRDefault="00D87485" w:rsidP="00D874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</w:tabs>
      <w:spacing w:before="80" w:after="0" w:line="240" w:lineRule="auto"/>
      <w:ind w:left="4253" w:right="-851"/>
      <w:rPr>
        <w:rFonts w:eastAsia="Times New Roman" w:cstheme="minorHAnsi"/>
        <w:lang w:eastAsia="es-ES"/>
      </w:rPr>
    </w:pPr>
    <w:r w:rsidRPr="00D87485">
      <w:rPr>
        <w:rFonts w:eastAsia="Times New Roman" w:cstheme="minorHAnsi"/>
        <w:lang w:eastAsia="es-ES"/>
      </w:rPr>
      <w:t>Fecha de la última actualización: abril de 2019</w:t>
    </w:r>
  </w:p>
  <w:p w:rsidR="00D87485" w:rsidRPr="00D87485" w:rsidRDefault="00D87485" w:rsidP="00D874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252"/>
      </w:tabs>
      <w:spacing w:before="80" w:after="0" w:line="240" w:lineRule="auto"/>
      <w:ind w:left="4253" w:right="-851"/>
      <w:rPr>
        <w:rFonts w:eastAsia="Times New Roman" w:cstheme="minorHAnsi"/>
        <w:lang w:eastAsia="es-ES"/>
      </w:rPr>
    </w:pPr>
    <w:r w:rsidRPr="00D87485">
      <w:rPr>
        <w:rFonts w:eastAsia="Times New Roman" w:cstheme="minorHAnsi"/>
        <w:lang w:eastAsia="es-ES"/>
      </w:rPr>
      <w:t xml:space="preserve">Fecha de la información: 4 enero 2019 </w:t>
    </w:r>
  </w:p>
  <w:p w:rsidR="00D87485" w:rsidRPr="00D87485" w:rsidRDefault="00D87485" w:rsidP="00D87485">
    <w:pPr>
      <w:widowControl w:val="0"/>
      <w:tabs>
        <w:tab w:val="center" w:pos="4252"/>
        <w:tab w:val="right" w:pos="8504"/>
      </w:tabs>
      <w:suppressAutoHyphens/>
      <w:spacing w:after="0" w:line="240" w:lineRule="auto"/>
      <w:rPr>
        <w:rFonts w:ascii="Courier New" w:eastAsia="Times New Roman" w:hAnsi="Courier New" w:cs="Times New Roman"/>
        <w:sz w:val="24"/>
        <w:szCs w:val="20"/>
        <w:lang w:val="es-ES_tradnl" w:eastAsia="ar-SA"/>
      </w:rPr>
    </w:pPr>
  </w:p>
  <w:p w:rsidR="002A4723" w:rsidRDefault="002A47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2136"/>
    <w:multiLevelType w:val="multilevel"/>
    <w:tmpl w:val="8CAAC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5"/>
    <w:rsid w:val="00087175"/>
    <w:rsid w:val="00286603"/>
    <w:rsid w:val="002A4723"/>
    <w:rsid w:val="00307137"/>
    <w:rsid w:val="00551ED5"/>
    <w:rsid w:val="008E4E89"/>
    <w:rsid w:val="00D87485"/>
    <w:rsid w:val="00E2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FCF6-F4BC-4764-B803-0D195E2C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51ED5"/>
    <w:rPr>
      <w:b/>
      <w:bCs/>
    </w:rPr>
  </w:style>
  <w:style w:type="paragraph" w:styleId="Prrafodelista">
    <w:name w:val="List Paragraph"/>
    <w:basedOn w:val="Normal"/>
    <w:uiPriority w:val="34"/>
    <w:qFormat/>
    <w:rsid w:val="0030713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23"/>
  </w:style>
  <w:style w:type="paragraph" w:styleId="Piedepgina">
    <w:name w:val="footer"/>
    <w:basedOn w:val="Normal"/>
    <w:link w:val="PiedepginaCar"/>
    <w:uiPriority w:val="99"/>
    <w:unhideWhenUsed/>
    <w:rsid w:val="002A4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23"/>
  </w:style>
  <w:style w:type="paragraph" w:styleId="Textodeglobo">
    <w:name w:val="Balloon Text"/>
    <w:basedOn w:val="Normal"/>
    <w:link w:val="TextodegloboCar"/>
    <w:uiPriority w:val="99"/>
    <w:semiHidden/>
    <w:unhideWhenUsed/>
    <w:rsid w:val="002A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Económicos (Consorcio Urbanístico Puerto de la Cruz)</dc:creator>
  <cp:keywords/>
  <dc:description/>
  <cp:lastModifiedBy>Servicios Económicos (Consorcio Urbanístico Puerto de la Cruz)</cp:lastModifiedBy>
  <cp:revision>2</cp:revision>
  <dcterms:created xsi:type="dcterms:W3CDTF">2019-05-10T13:29:00Z</dcterms:created>
  <dcterms:modified xsi:type="dcterms:W3CDTF">2019-05-10T13:29:00Z</dcterms:modified>
</cp:coreProperties>
</file>