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Ind w:w="3539" w:type="dxa"/>
        <w:tblLook w:val="04A0" w:firstRow="1" w:lastRow="0" w:firstColumn="1" w:lastColumn="0" w:noHBand="0" w:noVBand="1"/>
      </w:tblPr>
      <w:tblGrid>
        <w:gridCol w:w="3260"/>
        <w:gridCol w:w="1695"/>
      </w:tblGrid>
      <w:tr w:rsidR="00037488" w:rsidTr="00037488">
        <w:tc>
          <w:tcPr>
            <w:tcW w:w="3260" w:type="dxa"/>
          </w:tcPr>
          <w:p w:rsidR="00037488" w:rsidRPr="00037488" w:rsidRDefault="00037488" w:rsidP="00037488">
            <w:pPr>
              <w:jc w:val="right"/>
              <w:rPr>
                <w:rFonts w:asciiTheme="minorHAnsi" w:hAnsiTheme="minorHAnsi" w:cstheme="minorHAnsi"/>
                <w:i/>
              </w:rPr>
            </w:pPr>
            <w:r w:rsidRPr="00037488">
              <w:rPr>
                <w:rFonts w:asciiTheme="minorHAnsi" w:hAnsiTheme="minorHAnsi" w:cstheme="minorHAnsi"/>
                <w:i/>
              </w:rPr>
              <w:t>Fecha de la publicación</w:t>
            </w:r>
          </w:p>
        </w:tc>
        <w:tc>
          <w:tcPr>
            <w:tcW w:w="1695" w:type="dxa"/>
          </w:tcPr>
          <w:p w:rsidR="00037488" w:rsidRPr="00037488" w:rsidRDefault="00037488" w:rsidP="00A23C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7488">
              <w:rPr>
                <w:rFonts w:asciiTheme="minorHAnsi" w:hAnsiTheme="minorHAnsi" w:cstheme="minorHAnsi"/>
                <w:sz w:val="20"/>
                <w:szCs w:val="20"/>
              </w:rPr>
              <w:t>15/06/2020</w:t>
            </w:r>
          </w:p>
        </w:tc>
      </w:tr>
      <w:tr w:rsidR="00037488" w:rsidTr="00037488">
        <w:tc>
          <w:tcPr>
            <w:tcW w:w="3260" w:type="dxa"/>
          </w:tcPr>
          <w:p w:rsidR="00037488" w:rsidRPr="00037488" w:rsidRDefault="00037488" w:rsidP="00037488">
            <w:pPr>
              <w:jc w:val="right"/>
              <w:rPr>
                <w:rFonts w:asciiTheme="minorHAnsi" w:hAnsiTheme="minorHAnsi" w:cstheme="minorHAnsi"/>
                <w:i/>
              </w:rPr>
            </w:pPr>
            <w:r w:rsidRPr="00037488">
              <w:rPr>
                <w:rFonts w:asciiTheme="minorHAnsi" w:hAnsiTheme="minorHAnsi" w:cstheme="minorHAnsi"/>
                <w:i/>
              </w:rPr>
              <w:t>Fecha de la información</w:t>
            </w:r>
          </w:p>
        </w:tc>
        <w:tc>
          <w:tcPr>
            <w:tcW w:w="1695" w:type="dxa"/>
          </w:tcPr>
          <w:p w:rsidR="00037488" w:rsidRPr="00037488" w:rsidRDefault="00037488" w:rsidP="00A23C9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37488">
              <w:rPr>
                <w:rFonts w:asciiTheme="minorHAnsi" w:hAnsiTheme="minorHAnsi" w:cstheme="minorHAnsi"/>
                <w:sz w:val="20"/>
                <w:szCs w:val="20"/>
              </w:rPr>
              <w:t>31/12/19</w:t>
            </w:r>
          </w:p>
        </w:tc>
      </w:tr>
    </w:tbl>
    <w:p w:rsidR="00037488" w:rsidRDefault="00037488" w:rsidP="00A23C94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037488" w:rsidRDefault="00037488" w:rsidP="00A23C94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A23C94" w:rsidRPr="00A23C94" w:rsidRDefault="004F70C4" w:rsidP="00A23C94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SERVICIOS DEL CONSORCIO URBANÍSTICO PARA LA REHABILITACIÓN DE PUERTO DE LA CRUZ</w:t>
      </w:r>
    </w:p>
    <w:p w:rsidR="00A23C94" w:rsidRDefault="00A23C94" w:rsidP="00A23C94">
      <w:pPr>
        <w:widowControl/>
        <w:rPr>
          <w:rFonts w:ascii="Arial" w:hAnsi="Arial" w:cs="Arial"/>
          <w:sz w:val="12"/>
          <w:szCs w:val="12"/>
        </w:rPr>
      </w:pPr>
    </w:p>
    <w:p w:rsidR="00037488" w:rsidRDefault="00037488" w:rsidP="00A23C94">
      <w:pPr>
        <w:widowControl/>
        <w:rPr>
          <w:rFonts w:ascii="Arial" w:hAnsi="Arial" w:cs="Arial"/>
          <w:sz w:val="12"/>
          <w:szCs w:val="12"/>
        </w:rPr>
      </w:pPr>
    </w:p>
    <w:p w:rsidR="00037488" w:rsidRPr="00BA2888" w:rsidRDefault="004F70C4" w:rsidP="004F70C4">
      <w:pPr>
        <w:jc w:val="both"/>
        <w:rPr>
          <w:rFonts w:ascii="Calibri" w:hAnsi="Calibri" w:cs="Calibri"/>
          <w:bCs/>
          <w:sz w:val="22"/>
          <w:szCs w:val="22"/>
          <w:lang w:val="es-ES"/>
        </w:rPr>
      </w:pPr>
      <w:r>
        <w:rPr>
          <w:rFonts w:ascii="Calibri" w:hAnsi="Calibri" w:cs="Calibri"/>
          <w:bCs/>
          <w:sz w:val="22"/>
          <w:szCs w:val="22"/>
          <w:lang w:val="es-ES"/>
        </w:rPr>
        <w:t>El Consorcio urbanístico para la rehabilitación de Puerto de la Cruz no tiene encomendado la prestación de servicios recogidos en el art. 26 de la Ley 7/1985, de 2 de abril, reguladora de las Bases del Régimen Local.</w:t>
      </w:r>
      <w:bookmarkStart w:id="0" w:name="_GoBack"/>
      <w:bookmarkEnd w:id="0"/>
    </w:p>
    <w:sectPr w:rsidR="00037488" w:rsidRPr="00BA2888" w:rsidSect="00A23C94">
      <w:headerReference w:type="default" r:id="rId7"/>
      <w:pgSz w:w="11906" w:h="16838"/>
      <w:pgMar w:top="2268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C94" w:rsidRDefault="00A23C94" w:rsidP="00A23C94">
      <w:r>
        <w:separator/>
      </w:r>
    </w:p>
  </w:endnote>
  <w:endnote w:type="continuationSeparator" w:id="0">
    <w:p w:rsidR="00A23C94" w:rsidRDefault="00A23C94" w:rsidP="00A23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C94" w:rsidRDefault="00A23C94" w:rsidP="00A23C94">
      <w:r>
        <w:separator/>
      </w:r>
    </w:p>
  </w:footnote>
  <w:footnote w:type="continuationSeparator" w:id="0">
    <w:p w:rsidR="00A23C94" w:rsidRDefault="00A23C94" w:rsidP="00A23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C94" w:rsidRDefault="00A23C94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B96B24D" wp14:editId="4F42ED5E">
          <wp:simplePos x="0" y="0"/>
          <wp:positionH relativeFrom="column">
            <wp:posOffset>-1074420</wp:posOffset>
          </wp:positionH>
          <wp:positionV relativeFrom="paragraph">
            <wp:posOffset>-442595</wp:posOffset>
          </wp:positionV>
          <wp:extent cx="2748280" cy="1261745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673" t="760" r="35442" b="88564"/>
                  <a:stretch>
                    <a:fillRect/>
                  </a:stretch>
                </pic:blipFill>
                <pic:spPr bwMode="auto">
                  <a:xfrm>
                    <a:off x="0" y="0"/>
                    <a:ext cx="2748280" cy="1261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C94"/>
    <w:rsid w:val="00037488"/>
    <w:rsid w:val="004F70C4"/>
    <w:rsid w:val="007277CF"/>
    <w:rsid w:val="00A23C94"/>
    <w:rsid w:val="00AD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9F43D"/>
  <w15:chartTrackingRefBased/>
  <w15:docId w15:val="{FC289489-6D7E-4388-B6BC-AD6C4F07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C9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ar-SA"/>
    </w:rPr>
  </w:style>
  <w:style w:type="paragraph" w:styleId="Ttulo2">
    <w:name w:val="heading 2"/>
    <w:basedOn w:val="Normal"/>
    <w:next w:val="Normal"/>
    <w:link w:val="Ttulo2Car"/>
    <w:qFormat/>
    <w:rsid w:val="00A23C94"/>
    <w:pPr>
      <w:numPr>
        <w:ilvl w:val="1"/>
        <w:numId w:val="1"/>
      </w:numPr>
      <w:spacing w:before="440" w:after="60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3C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3C94"/>
  </w:style>
  <w:style w:type="paragraph" w:styleId="Piedepgina">
    <w:name w:val="footer"/>
    <w:basedOn w:val="Normal"/>
    <w:link w:val="PiedepginaCar"/>
    <w:uiPriority w:val="99"/>
    <w:unhideWhenUsed/>
    <w:rsid w:val="00A23C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3C94"/>
  </w:style>
  <w:style w:type="character" w:customStyle="1" w:styleId="Ttulo2Car">
    <w:name w:val="Título 2 Car"/>
    <w:basedOn w:val="Fuentedeprrafopredeter"/>
    <w:link w:val="Ttulo2"/>
    <w:rsid w:val="00A23C94"/>
    <w:rPr>
      <w:rFonts w:ascii="Arial" w:eastAsia="Times New Roman" w:hAnsi="Arial" w:cs="Arial"/>
      <w:b/>
      <w:bCs/>
      <w:sz w:val="28"/>
      <w:szCs w:val="28"/>
      <w:lang w:val="es-ES_tradnl" w:eastAsia="ar-SA"/>
    </w:rPr>
  </w:style>
  <w:style w:type="paragraph" w:customStyle="1" w:styleId="Textoindependiente31">
    <w:name w:val="Texto independiente 31"/>
    <w:basedOn w:val="Normal"/>
    <w:rsid w:val="00A23C94"/>
    <w:pPr>
      <w:spacing w:after="120"/>
    </w:pPr>
    <w:rPr>
      <w:sz w:val="16"/>
      <w:szCs w:val="16"/>
    </w:rPr>
  </w:style>
  <w:style w:type="table" w:styleId="Tablaconcuadrcula">
    <w:name w:val="Table Grid"/>
    <w:basedOn w:val="Tablanormal"/>
    <w:uiPriority w:val="39"/>
    <w:rsid w:val="00037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administracion administracion</dc:creator>
  <cp:keywords/>
  <dc:description/>
  <cp:lastModifiedBy>Ingenieria</cp:lastModifiedBy>
  <cp:revision>2</cp:revision>
  <cp:lastPrinted>2020-06-11T10:34:00Z</cp:lastPrinted>
  <dcterms:created xsi:type="dcterms:W3CDTF">2020-06-11T10:35:00Z</dcterms:created>
  <dcterms:modified xsi:type="dcterms:W3CDTF">2020-06-11T10:35:00Z</dcterms:modified>
</cp:coreProperties>
</file>